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p>
    <w:p w:rsidR="005F78BC" w:rsidRPr="005F78BC" w:rsidRDefault="005F78BC" w:rsidP="00974C7B">
      <w:pPr>
        <w:shd w:val="clear" w:color="auto" w:fill="FFFFFF"/>
        <w:spacing w:after="187" w:line="240" w:lineRule="auto"/>
        <w:jc w:val="both"/>
        <w:outlineLvl w:val="0"/>
        <w:rPr>
          <w:rFonts w:ascii="Segoe UI" w:eastAsia="Times New Roman" w:hAnsi="Segoe UI" w:cs="Segoe UI"/>
          <w:color w:val="000000"/>
          <w:kern w:val="36"/>
          <w:sz w:val="56"/>
          <w:szCs w:val="56"/>
          <w:lang w:eastAsia="pl-PL"/>
        </w:rPr>
      </w:pPr>
      <w:r w:rsidRPr="005F78BC">
        <w:rPr>
          <w:rFonts w:ascii="Segoe UI" w:eastAsia="Times New Roman" w:hAnsi="Segoe UI" w:cs="Segoe UI"/>
          <w:color w:val="000000"/>
          <w:kern w:val="36"/>
          <w:sz w:val="56"/>
          <w:szCs w:val="56"/>
          <w:lang w:eastAsia="pl-PL"/>
        </w:rPr>
        <w:t>Dziecko z autyzmem w kryzysie uchodźczym</w:t>
      </w:r>
    </w:p>
    <w:p w:rsid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Pierwsza wskazówka: </w:t>
      </w:r>
      <w:r w:rsidRPr="005F78BC">
        <w:rPr>
          <w:rFonts w:ascii="Segoe UI" w:eastAsia="Times New Roman" w:hAnsi="Segoe UI" w:cs="Segoe UI"/>
          <w:b/>
          <w:bCs/>
          <w:color w:val="000000"/>
          <w:sz w:val="30"/>
          <w:lang w:eastAsia="pl-PL"/>
        </w:rPr>
        <w:t>najpierw</w:t>
      </w:r>
      <w:r w:rsidRPr="005F78BC">
        <w:rPr>
          <w:rFonts w:ascii="Segoe UI" w:eastAsia="Times New Roman" w:hAnsi="Segoe UI" w:cs="Segoe UI"/>
          <w:color w:val="000000"/>
          <w:sz w:val="30"/>
          <w:szCs w:val="30"/>
          <w:lang w:eastAsia="pl-PL"/>
        </w:rPr>
        <w:t> zobacz dziecko w kryzysie uchodźczym, </w:t>
      </w:r>
      <w:r w:rsidRPr="005F78BC">
        <w:rPr>
          <w:rFonts w:ascii="Segoe UI" w:eastAsia="Times New Roman" w:hAnsi="Segoe UI" w:cs="Segoe UI"/>
          <w:b/>
          <w:bCs/>
          <w:color w:val="000000"/>
          <w:sz w:val="30"/>
          <w:lang w:eastAsia="pl-PL"/>
        </w:rPr>
        <w:t>potem</w:t>
      </w:r>
      <w:r w:rsidRPr="005F78BC">
        <w:rPr>
          <w:rFonts w:ascii="Segoe UI" w:eastAsia="Times New Roman" w:hAnsi="Segoe UI" w:cs="Segoe UI"/>
          <w:color w:val="000000"/>
          <w:sz w:val="30"/>
          <w:szCs w:val="30"/>
          <w:lang w:eastAsia="pl-PL"/>
        </w:rPr>
        <w:t> autyzm. </w:t>
      </w:r>
      <w:r w:rsidRPr="005F78BC">
        <w:rPr>
          <w:rFonts w:ascii="Segoe UI" w:eastAsia="Times New Roman" w:hAnsi="Segoe UI" w:cs="Segoe UI"/>
          <w:b/>
          <w:bCs/>
          <w:color w:val="000000"/>
          <w:sz w:val="30"/>
          <w:lang w:eastAsia="pl-PL"/>
        </w:rPr>
        <w:t>Zaakceptuj</w:t>
      </w:r>
      <w:r w:rsidRPr="005F78BC">
        <w:rPr>
          <w:rFonts w:ascii="Segoe UI" w:eastAsia="Times New Roman" w:hAnsi="Segoe UI" w:cs="Segoe UI"/>
          <w:color w:val="000000"/>
          <w:sz w:val="30"/>
          <w:szCs w:val="30"/>
          <w:lang w:eastAsia="pl-PL"/>
        </w:rPr>
        <w:t> swojego ucznia, niech "poczuje", że go po prostu </w:t>
      </w:r>
      <w:r w:rsidRPr="005F78BC">
        <w:rPr>
          <w:rFonts w:ascii="Segoe UI" w:eastAsia="Times New Roman" w:hAnsi="Segoe UI" w:cs="Segoe UI"/>
          <w:b/>
          <w:bCs/>
          <w:color w:val="000000"/>
          <w:sz w:val="30"/>
          <w:lang w:eastAsia="pl-PL"/>
        </w:rPr>
        <w:t>lubisz</w:t>
      </w:r>
      <w:r w:rsidRPr="005F78BC">
        <w:rPr>
          <w:rFonts w:ascii="Segoe UI" w:eastAsia="Times New Roman" w:hAnsi="Segoe UI" w:cs="Segoe UI"/>
          <w:color w:val="000000"/>
          <w:sz w:val="30"/>
          <w:szCs w:val="30"/>
          <w:lang w:eastAsia="pl-PL"/>
        </w:rPr>
        <w:t>. Pamiętaj, zachowanie to komunikat! W sytuacji kryzysowej dziecko z autyzmem może reagować nieadekwatnie do warunków. Zastanów się, "co może stać" za t a k i m zachowaniem? Jaka jest jego przyczyna i co dziecko z autyzmem chce Ci przez to powiedzieć? Kiedy bije, gryzie, drapie, krzyczy, pluje to... nie zawsze to co widzisz, jest tym, co widzisz. To tylko wierzchołek góry lodowej, pod nią kryje się </w:t>
      </w:r>
      <w:r w:rsidRPr="005F78BC">
        <w:rPr>
          <w:rFonts w:ascii="Segoe UI" w:eastAsia="Times New Roman" w:hAnsi="Segoe UI" w:cs="Segoe UI"/>
          <w:b/>
          <w:bCs/>
          <w:color w:val="000000"/>
          <w:sz w:val="30"/>
          <w:lang w:eastAsia="pl-PL"/>
        </w:rPr>
        <w:t>prawdziwa</w:t>
      </w:r>
      <w:r w:rsidRPr="005F78BC">
        <w:rPr>
          <w:rFonts w:ascii="Segoe UI" w:eastAsia="Times New Roman" w:hAnsi="Segoe UI" w:cs="Segoe UI"/>
          <w:color w:val="000000"/>
          <w:sz w:val="30"/>
          <w:szCs w:val="30"/>
          <w:lang w:eastAsia="pl-PL"/>
        </w:rPr>
        <w:t> wiadomość – to, co dziecko chce zakomunikować: </w:t>
      </w:r>
      <w:r w:rsidRPr="005F78BC">
        <w:rPr>
          <w:rFonts w:ascii="Segoe UI" w:eastAsia="Times New Roman" w:hAnsi="Segoe UI" w:cs="Segoe UI"/>
          <w:i/>
          <w:iCs/>
          <w:color w:val="000000"/>
          <w:sz w:val="30"/>
          <w:lang w:eastAsia="pl-PL"/>
        </w:rPr>
        <w:t>Boję się, Odejdź, Boli mnie, Nie chcę, Daj mi jeszcze czas, Nie rozumiem, Nie rozumiesz, Za dużo tego...</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Im szybciej odkryjesz </w:t>
      </w:r>
      <w:r w:rsidRPr="005F78BC">
        <w:rPr>
          <w:rFonts w:ascii="Segoe UI" w:eastAsia="Times New Roman" w:hAnsi="Segoe UI" w:cs="Segoe UI"/>
          <w:b/>
          <w:bCs/>
          <w:color w:val="000000"/>
          <w:sz w:val="30"/>
          <w:lang w:eastAsia="pl-PL"/>
        </w:rPr>
        <w:t>sens</w:t>
      </w:r>
      <w:r w:rsidRPr="005F78BC">
        <w:rPr>
          <w:rFonts w:ascii="Segoe UI" w:eastAsia="Times New Roman" w:hAnsi="Segoe UI" w:cs="Segoe UI"/>
          <w:color w:val="000000"/>
          <w:sz w:val="30"/>
          <w:szCs w:val="30"/>
          <w:lang w:eastAsia="pl-PL"/>
        </w:rPr>
        <w:t> zachowania, tym szybciej przystąpisz do nauczenia dziecka wyrażania swoich potrzeb, werbalizowania (jeśli to możliwe) lęków, strachu, żądań w sposób społecznie akceptowany. A to pierwszy krok do </w:t>
      </w:r>
      <w:r w:rsidRPr="005F78BC">
        <w:rPr>
          <w:rFonts w:ascii="Segoe UI" w:eastAsia="Times New Roman" w:hAnsi="Segoe UI" w:cs="Segoe UI"/>
          <w:b/>
          <w:bCs/>
          <w:color w:val="000000"/>
          <w:sz w:val="30"/>
          <w:lang w:eastAsia="pl-PL"/>
        </w:rPr>
        <w:t>deeskalacji</w:t>
      </w:r>
      <w:r w:rsidRPr="005F78BC">
        <w:rPr>
          <w:rFonts w:ascii="Segoe UI" w:eastAsia="Times New Roman" w:hAnsi="Segoe UI" w:cs="Segoe UI"/>
          <w:color w:val="000000"/>
          <w:sz w:val="30"/>
          <w:szCs w:val="30"/>
          <w:lang w:eastAsia="pl-PL"/>
        </w:rPr>
        <w:t> trudnych zachowań i obniżenia </w:t>
      </w:r>
      <w:r w:rsidRPr="005F78BC">
        <w:rPr>
          <w:rFonts w:ascii="Segoe UI" w:eastAsia="Times New Roman" w:hAnsi="Segoe UI" w:cs="Segoe UI"/>
          <w:b/>
          <w:bCs/>
          <w:color w:val="000000"/>
          <w:sz w:val="30"/>
          <w:lang w:eastAsia="pl-PL"/>
        </w:rPr>
        <w:t>poziomu</w:t>
      </w:r>
      <w:r w:rsidRPr="005F78BC">
        <w:rPr>
          <w:rFonts w:ascii="Segoe UI" w:eastAsia="Times New Roman" w:hAnsi="Segoe UI" w:cs="Segoe UI"/>
          <w:color w:val="000000"/>
          <w:sz w:val="30"/>
          <w:szCs w:val="30"/>
          <w:lang w:eastAsia="pl-PL"/>
        </w:rPr>
        <w:t> kryzysu uchodźczego.</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Ewentualne </w:t>
      </w:r>
      <w:r w:rsidRPr="005F78BC">
        <w:rPr>
          <w:rFonts w:ascii="Segoe UI" w:eastAsia="Times New Roman" w:hAnsi="Segoe UI" w:cs="Segoe UI"/>
          <w:b/>
          <w:bCs/>
          <w:color w:val="000000"/>
          <w:sz w:val="30"/>
          <w:lang w:eastAsia="pl-PL"/>
        </w:rPr>
        <w:t>przyczyny</w:t>
      </w:r>
      <w:r w:rsidRPr="005F78BC">
        <w:rPr>
          <w:rFonts w:ascii="Segoe UI" w:eastAsia="Times New Roman" w:hAnsi="Segoe UI" w:cs="Segoe UI"/>
          <w:color w:val="000000"/>
          <w:sz w:val="30"/>
          <w:szCs w:val="30"/>
          <w:lang w:eastAsia="pl-PL"/>
        </w:rPr>
        <w:t xml:space="preserve"> niepożądanych (uznawanych za trudne) </w:t>
      </w:r>
      <w:bookmarkStart w:id="0" w:name="_GoBack"/>
      <w:bookmarkEnd w:id="0"/>
      <w:r w:rsidRPr="005F78BC">
        <w:rPr>
          <w:rFonts w:ascii="Segoe UI" w:eastAsia="Times New Roman" w:hAnsi="Segoe UI" w:cs="Segoe UI"/>
          <w:color w:val="000000"/>
          <w:sz w:val="30"/>
          <w:szCs w:val="30"/>
          <w:lang w:eastAsia="pl-PL"/>
        </w:rPr>
        <w:t>zachowań dziecka z autyzmem, które jest w kryzysie uchodźczym:</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związane ze nieustanną zmianą, niepewnością i lękiem opiekunów</w:t>
      </w:r>
      <w:r w:rsidRPr="005F78BC">
        <w:rPr>
          <w:rFonts w:ascii="Segoe UI" w:eastAsia="Times New Roman" w:hAnsi="Segoe UI" w:cs="Segoe UI"/>
          <w:color w:val="000000"/>
          <w:sz w:val="30"/>
          <w:szCs w:val="30"/>
          <w:lang w:eastAsia="pl-PL"/>
        </w:rPr>
        <w:t>: nie zna miejsc, do których przybywa</w:t>
      </w:r>
      <w:r w:rsidRPr="005F78BC">
        <w:rPr>
          <w:rFonts w:ascii="Segoe UI" w:eastAsia="Times New Roman" w:hAnsi="Segoe UI" w:cs="Segoe UI"/>
          <w:b/>
          <w:bCs/>
          <w:color w:val="000000"/>
          <w:sz w:val="30"/>
          <w:lang w:eastAsia="pl-PL"/>
        </w:rPr>
        <w:t>,</w:t>
      </w:r>
      <w:r w:rsidRPr="005F78BC">
        <w:rPr>
          <w:rFonts w:ascii="Segoe UI" w:eastAsia="Times New Roman" w:hAnsi="Segoe UI" w:cs="Segoe UI"/>
          <w:color w:val="000000"/>
          <w:sz w:val="30"/>
          <w:szCs w:val="30"/>
          <w:lang w:eastAsia="pl-PL"/>
        </w:rPr>
        <w:t> słyszy częste komunikaty o zagrożeniu np. konkretne liczby dotyczące zgonów, zapamiętuje te informacje i reguluje emocje poprzez zachowania stereotypowe, agresję, autoagresję;</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lastRenderedPageBreak/>
        <w:t>sensoryczne</w:t>
      </w:r>
      <w:r w:rsidRPr="005F78BC">
        <w:rPr>
          <w:rFonts w:ascii="Segoe UI" w:eastAsia="Times New Roman" w:hAnsi="Segoe UI" w:cs="Segoe UI"/>
          <w:color w:val="000000"/>
          <w:sz w:val="30"/>
          <w:szCs w:val="30"/>
          <w:lang w:eastAsia="pl-PL"/>
        </w:rPr>
        <w:t>: inne, nowe otoczenie, inne bodźce, nadmierna podatność na bodźce wzrokowe, słuchowe, węchowe, dotykowe;</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komunikacyjne</w:t>
      </w:r>
      <w:r w:rsidRPr="005F78BC">
        <w:rPr>
          <w:rFonts w:ascii="Segoe UI" w:eastAsia="Times New Roman" w:hAnsi="Segoe UI" w:cs="Segoe UI"/>
          <w:color w:val="000000"/>
          <w:sz w:val="30"/>
          <w:szCs w:val="30"/>
          <w:lang w:eastAsia="pl-PL"/>
        </w:rPr>
        <w:t>: nie zna języka, nie rozumie poleceń i nie potrafi powiedzieć, że ich nie rozumie; potrzebuje pomocy, nie wie, jak o nią poprosić;</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społeczne</w:t>
      </w:r>
      <w:r w:rsidRPr="005F78BC">
        <w:rPr>
          <w:rFonts w:ascii="Segoe UI" w:eastAsia="Times New Roman" w:hAnsi="Segoe UI" w:cs="Segoe UI"/>
          <w:color w:val="000000"/>
          <w:sz w:val="30"/>
          <w:szCs w:val="30"/>
          <w:lang w:eastAsia="pl-PL"/>
        </w:rPr>
        <w:t>: nie zna dokładnych zasad interakcji społecznych, otoczenie jest dla niego "nowe"; nie przewiduje konsekwencji swoich czynów i słów; odczuwa lęk przed porażką, bardzo słabo kontroluje emocje;</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związane z upływem czasu</w:t>
      </w:r>
      <w:r w:rsidRPr="005F78BC">
        <w:rPr>
          <w:rFonts w:ascii="Segoe UI" w:eastAsia="Times New Roman" w:hAnsi="Segoe UI" w:cs="Segoe UI"/>
          <w:color w:val="000000"/>
          <w:sz w:val="30"/>
          <w:szCs w:val="30"/>
          <w:lang w:eastAsia="pl-PL"/>
        </w:rPr>
        <w:t>: potrzebuje krótkiej, jasnej instrukcji (piktogramy) i więcej czasu na wykonanie zadania; czeka na coś, kogoś, przeżywa frustrację związaną ze zmianą sytuacji życiowej; może bardzo dokładnie przestrzegać czasu "co do minuty";</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związane z zainteresowaniami</w:t>
      </w:r>
      <w:r w:rsidRPr="005F78BC">
        <w:rPr>
          <w:rFonts w:ascii="Segoe UI" w:eastAsia="Times New Roman" w:hAnsi="Segoe UI" w:cs="Segoe UI"/>
          <w:color w:val="000000"/>
          <w:sz w:val="30"/>
          <w:szCs w:val="30"/>
          <w:lang w:eastAsia="pl-PL"/>
        </w:rPr>
        <w:t>: bardzo intensywnie interesuje się danym tematem, bez wyznaczonych granic "zamęcza" nim otoczenie, to jest dla niego bezpieczna, znajoma przestrzeń w sytuacji kryzysu uchodźczego;</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medyczne/zdrowotne</w:t>
      </w:r>
      <w:r w:rsidRPr="005F78BC">
        <w:rPr>
          <w:rFonts w:ascii="Segoe UI" w:eastAsia="Times New Roman" w:hAnsi="Segoe UI" w:cs="Segoe UI"/>
          <w:color w:val="000000"/>
          <w:sz w:val="30"/>
          <w:szCs w:val="30"/>
          <w:lang w:eastAsia="pl-PL"/>
        </w:rPr>
        <w:t>: nie werbalizuje, co go boli, ale odczuwa ból, nie wskazując miejsca, nie wie, jak wyrazić ból;</w:t>
      </w:r>
    </w:p>
    <w:p w:rsidR="005F78BC" w:rsidRPr="005F78BC" w:rsidRDefault="005F78BC" w:rsidP="00974C7B">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b/>
          <w:bCs/>
          <w:color w:val="000000"/>
          <w:sz w:val="30"/>
          <w:lang w:eastAsia="pl-PL"/>
        </w:rPr>
        <w:t>związane z motywacją</w:t>
      </w:r>
      <w:r w:rsidRPr="005F78BC">
        <w:rPr>
          <w:rFonts w:ascii="Segoe UI" w:eastAsia="Times New Roman" w:hAnsi="Segoe UI" w:cs="Segoe UI"/>
          <w:color w:val="000000"/>
          <w:sz w:val="30"/>
          <w:szCs w:val="30"/>
          <w:lang w:eastAsia="pl-PL"/>
        </w:rPr>
        <w:t>: wie, że jego "trudne" zachowanie powoduje zainteresowanie (pozytywne lub negatywne) innych; może uważać, że wyniki nie są warte wysiłku.</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Dla dziecka z autyzmem </w:t>
      </w:r>
      <w:r w:rsidRPr="005F78BC">
        <w:rPr>
          <w:rFonts w:ascii="Segoe UI" w:eastAsia="Times New Roman" w:hAnsi="Segoe UI" w:cs="Segoe UI"/>
          <w:b/>
          <w:bCs/>
          <w:color w:val="000000"/>
          <w:sz w:val="30"/>
          <w:lang w:eastAsia="pl-PL"/>
        </w:rPr>
        <w:t>wszystko jest trudne nim stanie się proste.</w:t>
      </w:r>
      <w:r w:rsidRPr="005F78BC">
        <w:rPr>
          <w:rFonts w:ascii="Segoe UI" w:eastAsia="Times New Roman" w:hAnsi="Segoe UI" w:cs="Segoe UI"/>
          <w:color w:val="000000"/>
          <w:sz w:val="30"/>
          <w:szCs w:val="30"/>
          <w:lang w:eastAsia="pl-PL"/>
        </w:rPr>
        <w:t> W kryzysie uchodźczym zachowania dziecka z autyzmem nieakceptowane społecznie lub "dziwne" dla otoczenia umacniają się.</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Aby pomóc dziecku z autyzmem i jego otoczeniu lepiej funkcjonować i </w:t>
      </w:r>
      <w:proofErr w:type="spellStart"/>
      <w:r w:rsidRPr="005F78BC">
        <w:rPr>
          <w:rFonts w:ascii="Segoe UI" w:eastAsia="Times New Roman" w:hAnsi="Segoe UI" w:cs="Segoe UI"/>
          <w:color w:val="000000"/>
          <w:sz w:val="30"/>
          <w:szCs w:val="30"/>
          <w:lang w:eastAsia="pl-PL"/>
        </w:rPr>
        <w:t>deeskalować</w:t>
      </w:r>
      <w:proofErr w:type="spellEnd"/>
      <w:r w:rsidRPr="005F78BC">
        <w:rPr>
          <w:rFonts w:ascii="Segoe UI" w:eastAsia="Times New Roman" w:hAnsi="Segoe UI" w:cs="Segoe UI"/>
          <w:color w:val="000000"/>
          <w:sz w:val="30"/>
          <w:szCs w:val="30"/>
          <w:lang w:eastAsia="pl-PL"/>
        </w:rPr>
        <w:t xml:space="preserve"> zachowania niepożądane warto zastosować proponowane </w:t>
      </w:r>
      <w:r w:rsidRPr="005F78BC">
        <w:rPr>
          <w:rFonts w:ascii="Segoe UI" w:eastAsia="Times New Roman" w:hAnsi="Segoe UI" w:cs="Segoe UI"/>
          <w:b/>
          <w:bCs/>
          <w:color w:val="000000"/>
          <w:sz w:val="30"/>
          <w:lang w:eastAsia="pl-PL"/>
        </w:rPr>
        <w:t>wskazówki</w:t>
      </w:r>
      <w:r w:rsidRPr="005F78BC">
        <w:rPr>
          <w:rFonts w:ascii="Segoe UI" w:eastAsia="Times New Roman" w:hAnsi="Segoe UI" w:cs="Segoe UI"/>
          <w:color w:val="000000"/>
          <w:sz w:val="30"/>
          <w:szCs w:val="30"/>
          <w:lang w:eastAsia="pl-PL"/>
        </w:rPr>
        <w:t>:</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stworzyć dla ucznia konkretne </w:t>
      </w:r>
      <w:r w:rsidRPr="005F78BC">
        <w:rPr>
          <w:rFonts w:ascii="Segoe UI" w:eastAsia="Times New Roman" w:hAnsi="Segoe UI" w:cs="Segoe UI"/>
          <w:b/>
          <w:bCs/>
          <w:color w:val="000000"/>
          <w:sz w:val="30"/>
          <w:lang w:eastAsia="pl-PL"/>
        </w:rPr>
        <w:t>plany i harmonogramy codziennych zajęć</w:t>
      </w:r>
      <w:r w:rsidRPr="005F78BC">
        <w:rPr>
          <w:rFonts w:ascii="Segoe UI" w:eastAsia="Times New Roman" w:hAnsi="Segoe UI" w:cs="Segoe UI"/>
          <w:color w:val="000000"/>
          <w:sz w:val="30"/>
          <w:szCs w:val="30"/>
          <w:lang w:eastAsia="pl-PL"/>
        </w:rPr>
        <w:t xml:space="preserve"> (w formie słownej i graficznej), określić </w:t>
      </w:r>
      <w:r w:rsidRPr="005F78BC">
        <w:rPr>
          <w:rFonts w:ascii="Segoe UI" w:eastAsia="Times New Roman" w:hAnsi="Segoe UI" w:cs="Segoe UI"/>
          <w:color w:val="000000"/>
          <w:sz w:val="30"/>
          <w:szCs w:val="30"/>
          <w:lang w:eastAsia="pl-PL"/>
        </w:rPr>
        <w:lastRenderedPageBreak/>
        <w:t>dokładnie </w:t>
      </w:r>
      <w:r w:rsidRPr="005F78BC">
        <w:rPr>
          <w:rFonts w:ascii="Segoe UI" w:eastAsia="Times New Roman" w:hAnsi="Segoe UI" w:cs="Segoe UI"/>
          <w:b/>
          <w:bCs/>
          <w:color w:val="000000"/>
          <w:sz w:val="30"/>
          <w:lang w:eastAsia="pl-PL"/>
        </w:rPr>
        <w:t>czas i kolejność</w:t>
      </w:r>
      <w:r w:rsidRPr="005F78BC">
        <w:rPr>
          <w:rFonts w:ascii="Segoe UI" w:eastAsia="Times New Roman" w:hAnsi="Segoe UI" w:cs="Segoe UI"/>
          <w:color w:val="000000"/>
          <w:sz w:val="30"/>
          <w:szCs w:val="30"/>
          <w:lang w:eastAsia="pl-PL"/>
        </w:rPr>
        <w:t> czynności zapewniając tym samym uczniowi poczucie niezmienności i bezpieczeństwa;</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ustalić </w:t>
      </w:r>
      <w:r w:rsidRPr="005F78BC">
        <w:rPr>
          <w:rFonts w:ascii="Segoe UI" w:eastAsia="Times New Roman" w:hAnsi="Segoe UI" w:cs="Segoe UI"/>
          <w:b/>
          <w:bCs/>
          <w:color w:val="000000"/>
          <w:sz w:val="30"/>
          <w:lang w:eastAsia="pl-PL"/>
        </w:rPr>
        <w:t>dwie, trzy</w:t>
      </w:r>
      <w:r w:rsidRPr="005F78BC">
        <w:rPr>
          <w:rFonts w:ascii="Segoe UI" w:eastAsia="Times New Roman" w:hAnsi="Segoe UI" w:cs="Segoe UI"/>
          <w:color w:val="000000"/>
          <w:sz w:val="30"/>
          <w:szCs w:val="30"/>
          <w:lang w:eastAsia="pl-PL"/>
        </w:rPr>
        <w:t> (zależnie od wieku dziecka) zrozumiałe dla dziecka zasady postępowania i </w:t>
      </w:r>
      <w:r w:rsidRPr="005F78BC">
        <w:rPr>
          <w:rFonts w:ascii="Segoe UI" w:eastAsia="Times New Roman" w:hAnsi="Segoe UI" w:cs="Segoe UI"/>
          <w:b/>
          <w:bCs/>
          <w:color w:val="000000"/>
          <w:sz w:val="30"/>
          <w:lang w:eastAsia="pl-PL"/>
        </w:rPr>
        <w:t>codziennie</w:t>
      </w:r>
      <w:r w:rsidRPr="005F78BC">
        <w:rPr>
          <w:rFonts w:ascii="Segoe UI" w:eastAsia="Times New Roman" w:hAnsi="Segoe UI" w:cs="Segoe UI"/>
          <w:color w:val="000000"/>
          <w:sz w:val="30"/>
          <w:szCs w:val="30"/>
          <w:lang w:eastAsia="pl-PL"/>
        </w:rPr>
        <w:t> egzekwować ich przestrzegania np. </w:t>
      </w:r>
      <w:r w:rsidRPr="005F78BC">
        <w:rPr>
          <w:rFonts w:ascii="Segoe UI" w:eastAsia="Times New Roman" w:hAnsi="Segoe UI" w:cs="Segoe UI"/>
          <w:i/>
          <w:iCs/>
          <w:color w:val="000000"/>
          <w:sz w:val="30"/>
          <w:lang w:eastAsia="pl-PL"/>
        </w:rPr>
        <w:t>Po wejściu do klasy siadasz na swoje miejsce</w:t>
      </w:r>
      <w:r w:rsidRPr="005F78BC">
        <w:rPr>
          <w:rFonts w:ascii="Segoe UI" w:eastAsia="Times New Roman" w:hAnsi="Segoe UI" w:cs="Segoe UI"/>
          <w:color w:val="000000"/>
          <w:sz w:val="30"/>
          <w:szCs w:val="30"/>
          <w:lang w:eastAsia="pl-PL"/>
        </w:rPr>
        <w:t>;</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upewnić się, że dziecko </w:t>
      </w:r>
      <w:r w:rsidRPr="005F78BC">
        <w:rPr>
          <w:rFonts w:ascii="Segoe UI" w:eastAsia="Times New Roman" w:hAnsi="Segoe UI" w:cs="Segoe UI"/>
          <w:b/>
          <w:bCs/>
          <w:color w:val="000000"/>
          <w:sz w:val="30"/>
          <w:lang w:eastAsia="pl-PL"/>
        </w:rPr>
        <w:t>wie</w:t>
      </w:r>
      <w:r w:rsidRPr="005F78BC">
        <w:rPr>
          <w:rFonts w:ascii="Segoe UI" w:eastAsia="Times New Roman" w:hAnsi="Segoe UI" w:cs="Segoe UI"/>
          <w:color w:val="000000"/>
          <w:sz w:val="30"/>
          <w:szCs w:val="30"/>
          <w:lang w:eastAsia="pl-PL"/>
        </w:rPr>
        <w:t>, czego się od niego oczekuje, </w:t>
      </w:r>
      <w:r w:rsidRPr="005F78BC">
        <w:rPr>
          <w:rFonts w:ascii="Segoe UI" w:eastAsia="Times New Roman" w:hAnsi="Segoe UI" w:cs="Segoe UI"/>
          <w:b/>
          <w:bCs/>
          <w:color w:val="000000"/>
          <w:sz w:val="30"/>
          <w:lang w:eastAsia="pl-PL"/>
        </w:rPr>
        <w:t>zilustrować</w:t>
      </w:r>
      <w:r w:rsidRPr="005F78BC">
        <w:rPr>
          <w:rFonts w:ascii="Segoe UI" w:eastAsia="Times New Roman" w:hAnsi="Segoe UI" w:cs="Segoe UI"/>
          <w:color w:val="000000"/>
          <w:sz w:val="30"/>
          <w:szCs w:val="30"/>
          <w:lang w:eastAsia="pl-PL"/>
        </w:rPr>
        <w:t> zasadę;</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dostrzegać zachowania pozytywne, </w:t>
      </w:r>
      <w:r w:rsidRPr="005F78BC">
        <w:rPr>
          <w:rFonts w:ascii="Segoe UI" w:eastAsia="Times New Roman" w:hAnsi="Segoe UI" w:cs="Segoe UI"/>
          <w:b/>
          <w:bCs/>
          <w:color w:val="000000"/>
          <w:sz w:val="30"/>
          <w:lang w:eastAsia="pl-PL"/>
        </w:rPr>
        <w:t>chwalić</w:t>
      </w:r>
      <w:r w:rsidRPr="005F78BC">
        <w:rPr>
          <w:rFonts w:ascii="Segoe UI" w:eastAsia="Times New Roman" w:hAnsi="Segoe UI" w:cs="Segoe UI"/>
          <w:color w:val="000000"/>
          <w:sz w:val="30"/>
          <w:szCs w:val="30"/>
          <w:lang w:eastAsia="pl-PL"/>
        </w:rPr>
        <w:t>, kiedy przestrzega zasady, okazywać zadowolenie;</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stosować </w:t>
      </w:r>
      <w:r w:rsidRPr="005F78BC">
        <w:rPr>
          <w:rFonts w:ascii="Segoe UI" w:eastAsia="Times New Roman" w:hAnsi="Segoe UI" w:cs="Segoe UI"/>
          <w:b/>
          <w:bCs/>
          <w:color w:val="000000"/>
          <w:sz w:val="30"/>
          <w:lang w:eastAsia="pl-PL"/>
        </w:rPr>
        <w:t>w nagrodę</w:t>
      </w:r>
      <w:r w:rsidRPr="005F78BC">
        <w:rPr>
          <w:rFonts w:ascii="Segoe UI" w:eastAsia="Times New Roman" w:hAnsi="Segoe UI" w:cs="Segoe UI"/>
          <w:color w:val="000000"/>
          <w:sz w:val="30"/>
          <w:szCs w:val="30"/>
          <w:lang w:eastAsia="pl-PL"/>
        </w:rPr>
        <w:t> za przestrzeganie zasad </w:t>
      </w:r>
      <w:r w:rsidRPr="005F78BC">
        <w:rPr>
          <w:rFonts w:ascii="Segoe UI" w:eastAsia="Times New Roman" w:hAnsi="Segoe UI" w:cs="Segoe UI"/>
          <w:b/>
          <w:bCs/>
          <w:color w:val="000000"/>
          <w:sz w:val="30"/>
          <w:lang w:eastAsia="pl-PL"/>
        </w:rPr>
        <w:t>ulubione</w:t>
      </w:r>
      <w:r w:rsidRPr="005F78BC">
        <w:rPr>
          <w:rFonts w:ascii="Segoe UI" w:eastAsia="Times New Roman" w:hAnsi="Segoe UI" w:cs="Segoe UI"/>
          <w:color w:val="000000"/>
          <w:sz w:val="30"/>
          <w:szCs w:val="30"/>
          <w:lang w:eastAsia="pl-PL"/>
        </w:rPr>
        <w:t> zajęcia dziecka np. </w:t>
      </w:r>
      <w:r w:rsidRPr="005F78BC">
        <w:rPr>
          <w:rFonts w:ascii="Segoe UI" w:eastAsia="Times New Roman" w:hAnsi="Segoe UI" w:cs="Segoe UI"/>
          <w:i/>
          <w:iCs/>
          <w:color w:val="000000"/>
          <w:sz w:val="30"/>
          <w:lang w:eastAsia="pl-PL"/>
        </w:rPr>
        <w:t>Kiedy wykonasz zadanie, pooglądasz album o pociągach 2 minuty</w:t>
      </w:r>
      <w:r w:rsidRPr="005F78BC">
        <w:rPr>
          <w:rFonts w:ascii="Segoe UI" w:eastAsia="Times New Roman" w:hAnsi="Segoe UI" w:cs="Segoe UI"/>
          <w:color w:val="000000"/>
          <w:sz w:val="30"/>
          <w:szCs w:val="30"/>
          <w:lang w:eastAsia="pl-PL"/>
        </w:rPr>
        <w:t>;</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stawiać granice, </w:t>
      </w:r>
      <w:r w:rsidRPr="005F78BC">
        <w:rPr>
          <w:rFonts w:ascii="Segoe UI" w:eastAsia="Times New Roman" w:hAnsi="Segoe UI" w:cs="Segoe UI"/>
          <w:b/>
          <w:bCs/>
          <w:color w:val="000000"/>
          <w:sz w:val="30"/>
          <w:lang w:eastAsia="pl-PL"/>
        </w:rPr>
        <w:t>kiedy i ile czasu</w:t>
      </w:r>
      <w:r w:rsidRPr="005F78BC">
        <w:rPr>
          <w:rFonts w:ascii="Segoe UI" w:eastAsia="Times New Roman" w:hAnsi="Segoe UI" w:cs="Segoe UI"/>
          <w:color w:val="000000"/>
          <w:sz w:val="30"/>
          <w:szCs w:val="30"/>
          <w:lang w:eastAsia="pl-PL"/>
        </w:rPr>
        <w:t> może mówić np. o swoich zainteresowaniach lub wykonywać ulubione czynności;</w:t>
      </w:r>
    </w:p>
    <w:p w:rsidR="005F78BC" w:rsidRPr="005F78BC" w:rsidRDefault="005F78BC" w:rsidP="00974C7B">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stosować zasady 3R: </w:t>
      </w:r>
      <w:r w:rsidRPr="005F78BC">
        <w:rPr>
          <w:rFonts w:ascii="Segoe UI" w:eastAsia="Times New Roman" w:hAnsi="Segoe UI" w:cs="Segoe UI"/>
          <w:b/>
          <w:bCs/>
          <w:color w:val="000000"/>
          <w:sz w:val="30"/>
          <w:lang w:eastAsia="pl-PL"/>
        </w:rPr>
        <w:t>rutyny, regularności i repetycji</w:t>
      </w:r>
      <w:r w:rsidRPr="005F78BC">
        <w:rPr>
          <w:rFonts w:ascii="Segoe UI" w:eastAsia="Times New Roman" w:hAnsi="Segoe UI" w:cs="Segoe UI"/>
          <w:color w:val="000000"/>
          <w:sz w:val="30"/>
          <w:szCs w:val="30"/>
          <w:lang w:eastAsia="pl-PL"/>
        </w:rPr>
        <w:t>.</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 </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proofErr w:type="spellStart"/>
      <w:r w:rsidRPr="005F78BC">
        <w:rPr>
          <w:rFonts w:ascii="Segoe UI" w:eastAsia="Times New Roman" w:hAnsi="Segoe UI" w:cs="Segoe UI"/>
          <w:color w:val="000000"/>
          <w:sz w:val="30"/>
          <w:szCs w:val="30"/>
          <w:lang w:eastAsia="pl-PL"/>
        </w:rPr>
        <w:t>Ozofoff</w:t>
      </w:r>
      <w:proofErr w:type="spellEnd"/>
      <w:r w:rsidRPr="005F78BC">
        <w:rPr>
          <w:rFonts w:ascii="Segoe UI" w:eastAsia="Times New Roman" w:hAnsi="Segoe UI" w:cs="Segoe UI"/>
          <w:color w:val="000000"/>
          <w:sz w:val="30"/>
          <w:szCs w:val="30"/>
          <w:lang w:eastAsia="pl-PL"/>
        </w:rPr>
        <w:t xml:space="preserve">, S., Dawson, G., </w:t>
      </w:r>
      <w:proofErr w:type="spellStart"/>
      <w:r w:rsidRPr="005F78BC">
        <w:rPr>
          <w:rFonts w:ascii="Segoe UI" w:eastAsia="Times New Roman" w:hAnsi="Segoe UI" w:cs="Segoe UI"/>
          <w:color w:val="000000"/>
          <w:sz w:val="30"/>
          <w:szCs w:val="30"/>
          <w:lang w:eastAsia="pl-PL"/>
        </w:rPr>
        <w:t>Mc</w:t>
      </w:r>
      <w:proofErr w:type="spellEnd"/>
      <w:r w:rsidRPr="005F78BC">
        <w:rPr>
          <w:rFonts w:ascii="Segoe UI" w:eastAsia="Times New Roman" w:hAnsi="Segoe UI" w:cs="Segoe UI"/>
          <w:color w:val="000000"/>
          <w:sz w:val="30"/>
          <w:szCs w:val="30"/>
          <w:lang w:eastAsia="pl-PL"/>
        </w:rPr>
        <w:t> </w:t>
      </w:r>
      <w:proofErr w:type="spellStart"/>
      <w:r w:rsidRPr="005F78BC">
        <w:rPr>
          <w:rFonts w:ascii="Segoe UI" w:eastAsia="Times New Roman" w:hAnsi="Segoe UI" w:cs="Segoe UI"/>
          <w:color w:val="000000"/>
          <w:sz w:val="30"/>
          <w:szCs w:val="30"/>
          <w:lang w:eastAsia="pl-PL"/>
        </w:rPr>
        <w:t>Partland</w:t>
      </w:r>
      <w:proofErr w:type="spellEnd"/>
      <w:r w:rsidRPr="005F78BC">
        <w:rPr>
          <w:rFonts w:ascii="Segoe UI" w:eastAsia="Times New Roman" w:hAnsi="Segoe UI" w:cs="Segoe UI"/>
          <w:color w:val="000000"/>
          <w:sz w:val="30"/>
          <w:szCs w:val="30"/>
          <w:lang w:eastAsia="pl-PL"/>
        </w:rPr>
        <w:t>, J. C. </w:t>
      </w:r>
      <w:proofErr w:type="spellStart"/>
      <w:r w:rsidRPr="005F78BC">
        <w:rPr>
          <w:rFonts w:ascii="Segoe UI" w:eastAsia="Times New Roman" w:hAnsi="Segoe UI" w:cs="Segoe UI"/>
          <w:i/>
          <w:iCs/>
          <w:color w:val="000000"/>
          <w:sz w:val="30"/>
          <w:lang w:eastAsia="pl-PL"/>
        </w:rPr>
        <w:t>Wysokofunkcjonujące</w:t>
      </w:r>
      <w:proofErr w:type="spellEnd"/>
      <w:r w:rsidRPr="005F78BC">
        <w:rPr>
          <w:rFonts w:ascii="Segoe UI" w:eastAsia="Times New Roman" w:hAnsi="Segoe UI" w:cs="Segoe UI"/>
          <w:i/>
          <w:iCs/>
          <w:color w:val="000000"/>
          <w:sz w:val="30"/>
          <w:lang w:eastAsia="pl-PL"/>
        </w:rPr>
        <w:t xml:space="preserve"> dzieci ze spektrum autyzmu.</w:t>
      </w:r>
      <w:r w:rsidRPr="005F78BC">
        <w:rPr>
          <w:rFonts w:ascii="Segoe UI" w:eastAsia="Times New Roman" w:hAnsi="Segoe UI" w:cs="Segoe UI"/>
          <w:color w:val="000000"/>
          <w:sz w:val="30"/>
          <w:szCs w:val="30"/>
          <w:lang w:eastAsia="pl-PL"/>
        </w:rPr>
        <w:t>, Kraków, 2015</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proofErr w:type="spellStart"/>
      <w:r w:rsidRPr="005F78BC">
        <w:rPr>
          <w:rFonts w:ascii="Segoe UI" w:eastAsia="Times New Roman" w:hAnsi="Segoe UI" w:cs="Segoe UI"/>
          <w:color w:val="000000"/>
          <w:sz w:val="30"/>
          <w:szCs w:val="30"/>
          <w:lang w:eastAsia="pl-PL"/>
        </w:rPr>
        <w:t>Prizant</w:t>
      </w:r>
      <w:proofErr w:type="spellEnd"/>
      <w:r w:rsidRPr="005F78BC">
        <w:rPr>
          <w:rFonts w:ascii="Segoe UI" w:eastAsia="Times New Roman" w:hAnsi="Segoe UI" w:cs="Segoe UI"/>
          <w:color w:val="000000"/>
          <w:sz w:val="30"/>
          <w:szCs w:val="30"/>
          <w:lang w:eastAsia="pl-PL"/>
        </w:rPr>
        <w:t>, B. M., Fields-Meyer, T. </w:t>
      </w:r>
      <w:r w:rsidRPr="005F78BC">
        <w:rPr>
          <w:rFonts w:ascii="Segoe UI" w:eastAsia="Times New Roman" w:hAnsi="Segoe UI" w:cs="Segoe UI"/>
          <w:i/>
          <w:iCs/>
          <w:color w:val="000000"/>
          <w:sz w:val="30"/>
          <w:lang w:eastAsia="pl-PL"/>
        </w:rPr>
        <w:t>Niezwyczajni ludzie. Nowe spojrzenie na autyzm.</w:t>
      </w:r>
      <w:r w:rsidRPr="005F78BC">
        <w:rPr>
          <w:rFonts w:ascii="Segoe UI" w:eastAsia="Times New Roman" w:hAnsi="Segoe UI" w:cs="Segoe UI"/>
          <w:color w:val="000000"/>
          <w:sz w:val="30"/>
          <w:szCs w:val="30"/>
          <w:lang w:eastAsia="pl-PL"/>
        </w:rPr>
        <w:t>, Kraków, 2017</w:t>
      </w:r>
    </w:p>
    <w:p w:rsidR="005F78BC" w:rsidRPr="005F78BC" w:rsidRDefault="005F78BC" w:rsidP="00974C7B">
      <w:pPr>
        <w:shd w:val="clear" w:color="auto" w:fill="FFFFFF"/>
        <w:spacing w:after="187" w:line="240" w:lineRule="auto"/>
        <w:jc w:val="both"/>
        <w:rPr>
          <w:rFonts w:ascii="Segoe UI" w:eastAsia="Times New Roman" w:hAnsi="Segoe UI" w:cs="Segoe UI"/>
          <w:color w:val="000000"/>
          <w:sz w:val="30"/>
          <w:szCs w:val="30"/>
          <w:lang w:eastAsia="pl-PL"/>
        </w:rPr>
      </w:pPr>
      <w:r w:rsidRPr="005F78BC">
        <w:rPr>
          <w:rFonts w:ascii="Segoe UI" w:eastAsia="Times New Roman" w:hAnsi="Segoe UI" w:cs="Segoe UI"/>
          <w:color w:val="000000"/>
          <w:sz w:val="30"/>
          <w:szCs w:val="30"/>
          <w:lang w:eastAsia="pl-PL"/>
        </w:rPr>
        <w:t> </w:t>
      </w:r>
    </w:p>
    <w:p w:rsidR="00400EAD" w:rsidRDefault="00400EAD" w:rsidP="00974C7B">
      <w:pPr>
        <w:jc w:val="both"/>
      </w:pPr>
    </w:p>
    <w:sectPr w:rsidR="00400EAD" w:rsidSect="00400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775"/>
    <w:multiLevelType w:val="multilevel"/>
    <w:tmpl w:val="3852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D3486"/>
    <w:multiLevelType w:val="multilevel"/>
    <w:tmpl w:val="704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78BC"/>
    <w:rsid w:val="00400EAD"/>
    <w:rsid w:val="005F78BC"/>
    <w:rsid w:val="00974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2AE8-BF41-42D8-90E8-F06F11F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0EAD"/>
  </w:style>
  <w:style w:type="paragraph" w:styleId="Nagwek1">
    <w:name w:val="heading 1"/>
    <w:basedOn w:val="Normalny"/>
    <w:link w:val="Nagwek1Znak"/>
    <w:uiPriority w:val="9"/>
    <w:qFormat/>
    <w:rsid w:val="005F7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F7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78BC"/>
    <w:rPr>
      <w:b/>
      <w:bCs/>
    </w:rPr>
  </w:style>
  <w:style w:type="character" w:styleId="Uwydatnienie">
    <w:name w:val="Emphasis"/>
    <w:basedOn w:val="Domylnaczcionkaakapitu"/>
    <w:uiPriority w:val="20"/>
    <w:qFormat/>
    <w:rsid w:val="005F78BC"/>
    <w:rPr>
      <w:i/>
      <w:iCs/>
    </w:rPr>
  </w:style>
  <w:style w:type="character" w:customStyle="1" w:styleId="Nagwek1Znak">
    <w:name w:val="Nagłówek 1 Znak"/>
    <w:basedOn w:val="Domylnaczcionkaakapitu"/>
    <w:link w:val="Nagwek1"/>
    <w:uiPriority w:val="9"/>
    <w:rsid w:val="005F78B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1197">
      <w:bodyDiv w:val="1"/>
      <w:marLeft w:val="0"/>
      <w:marRight w:val="0"/>
      <w:marTop w:val="0"/>
      <w:marBottom w:val="0"/>
      <w:divBdr>
        <w:top w:val="none" w:sz="0" w:space="0" w:color="auto"/>
        <w:left w:val="none" w:sz="0" w:space="0" w:color="auto"/>
        <w:bottom w:val="none" w:sz="0" w:space="0" w:color="auto"/>
        <w:right w:val="none" w:sz="0" w:space="0" w:color="auto"/>
      </w:divBdr>
    </w:div>
    <w:div w:id="20080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3472</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 Włoch</cp:lastModifiedBy>
  <cp:revision>2</cp:revision>
  <dcterms:created xsi:type="dcterms:W3CDTF">2022-02-28T22:15:00Z</dcterms:created>
  <dcterms:modified xsi:type="dcterms:W3CDTF">2022-03-01T09:25:00Z</dcterms:modified>
</cp:coreProperties>
</file>